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612C3" w14:textId="10927FCE" w:rsidR="00FA1890" w:rsidRPr="00766D92" w:rsidRDefault="00FA1890" w:rsidP="00FA1890">
      <w:pPr>
        <w:spacing w:after="0"/>
        <w:rPr>
          <w:rFonts w:ascii="Times New Roman" w:hAnsi="Times New Roman" w:cs="Times New Roman"/>
          <w:sz w:val="28"/>
          <w:szCs w:val="28"/>
          <w:lang w:val="kk-KZ"/>
        </w:rPr>
      </w:pPr>
      <w:r>
        <w:rPr>
          <w:rFonts w:ascii="Times New Roman" w:hAnsi="Times New Roman" w:cs="Times New Roman"/>
          <w:sz w:val="28"/>
          <w:szCs w:val="28"/>
          <w:highlight w:val="yellow"/>
          <w:lang w:val="kk-KZ"/>
        </w:rPr>
        <w:t xml:space="preserve">12 </w:t>
      </w:r>
      <w:r w:rsidRPr="00C36F6C">
        <w:rPr>
          <w:rFonts w:ascii="Times New Roman" w:hAnsi="Times New Roman" w:cs="Times New Roman"/>
          <w:sz w:val="28"/>
          <w:szCs w:val="28"/>
          <w:highlight w:val="yellow"/>
          <w:lang w:val="kk-KZ"/>
        </w:rPr>
        <w:t>Дәріс -</w:t>
      </w:r>
      <w:r w:rsidR="004B281C" w:rsidRPr="004B281C">
        <w:rPr>
          <w:rFonts w:ascii="Times New Roman" w:hAnsi="Times New Roman" w:cs="Times New Roman"/>
          <w:sz w:val="28"/>
          <w:szCs w:val="28"/>
          <w:lang w:val="kk-KZ"/>
        </w:rPr>
        <w:t xml:space="preserve"> </w:t>
      </w:r>
      <w:r w:rsidR="004B281C" w:rsidRPr="004B281C">
        <w:rPr>
          <w:rFonts w:ascii="Times New Roman" w:hAnsi="Times New Roman" w:cs="Times New Roman"/>
          <w:sz w:val="28"/>
          <w:szCs w:val="28"/>
          <w:lang w:val="kk-KZ"/>
        </w:rPr>
        <w:t xml:space="preserve">Мемлекеттік және азаматтық қызметтегі өзгерістерді басқарудағы </w:t>
      </w:r>
      <w:r w:rsidR="004B281C" w:rsidRPr="004B281C">
        <w:rPr>
          <w:rFonts w:ascii="Times New Roman" w:eastAsia="Calibri" w:hAnsi="Times New Roman" w:cs="Times New Roman"/>
          <w:sz w:val="28"/>
          <w:szCs w:val="28"/>
          <w:lang w:val="kk-KZ"/>
        </w:rPr>
        <w:t>ұйымдардағы жаңа рөлдер мен лауазымдар</w:t>
      </w:r>
    </w:p>
    <w:p w14:paraId="3AFA975C" w14:textId="77777777" w:rsidR="00FA1890" w:rsidRDefault="00FA1890" w:rsidP="00FA1890">
      <w:pPr>
        <w:spacing w:after="0"/>
        <w:rPr>
          <w:rFonts w:ascii="Times New Roman" w:hAnsi="Times New Roman" w:cs="Times New Roman"/>
          <w:b/>
          <w:bCs/>
          <w:sz w:val="28"/>
          <w:szCs w:val="28"/>
          <w:lang w:val="kk-KZ"/>
        </w:rPr>
      </w:pPr>
    </w:p>
    <w:p w14:paraId="3A8D7A11" w14:textId="77777777" w:rsidR="00FA1890" w:rsidRPr="00766D92" w:rsidRDefault="00FA1890" w:rsidP="00FA1890">
      <w:pPr>
        <w:spacing w:after="0"/>
        <w:rPr>
          <w:rFonts w:ascii="Times New Roman" w:hAnsi="Times New Roman" w:cs="Times New Roman"/>
          <w:b/>
          <w:bCs/>
          <w:sz w:val="28"/>
          <w:szCs w:val="28"/>
          <w:lang w:val="kk-KZ"/>
        </w:rPr>
      </w:pPr>
      <w:r w:rsidRPr="00C36F6C">
        <w:rPr>
          <w:rFonts w:ascii="Times New Roman" w:hAnsi="Times New Roman" w:cs="Times New Roman"/>
          <w:b/>
          <w:bCs/>
          <w:sz w:val="28"/>
          <w:szCs w:val="28"/>
          <w:highlight w:val="cyan"/>
          <w:lang w:val="kk-KZ"/>
        </w:rPr>
        <w:t>Сұрақтар:</w:t>
      </w:r>
    </w:p>
    <w:p w14:paraId="6388A6AE" w14:textId="77777777" w:rsidR="004B281C" w:rsidRPr="004B281C" w:rsidRDefault="00FA1890" w:rsidP="004B281C">
      <w:pPr>
        <w:pStyle w:val="a3"/>
        <w:ind w:left="0"/>
        <w:jc w:val="both"/>
        <w:rPr>
          <w:rFonts w:cs="Times New Roman"/>
          <w:szCs w:val="28"/>
          <w:lang w:val="kk-KZ"/>
        </w:rPr>
      </w:pPr>
      <w:r w:rsidRPr="00766D92">
        <w:rPr>
          <w:rFonts w:cs="Times New Roman"/>
          <w:szCs w:val="28"/>
          <w:lang w:val="kk-KZ"/>
        </w:rPr>
        <w:t xml:space="preserve">1.1 </w:t>
      </w:r>
      <w:r w:rsidR="004B281C" w:rsidRPr="004B281C">
        <w:rPr>
          <w:rFonts w:cs="Times New Roman"/>
          <w:szCs w:val="28"/>
          <w:lang w:val="kk-KZ"/>
        </w:rPr>
        <w:t xml:space="preserve">Мемлекеттік және азаматтық қызметтегі өзгерістерді басқарудағы </w:t>
      </w:r>
      <w:r w:rsidR="004B281C" w:rsidRPr="004B281C">
        <w:rPr>
          <w:rFonts w:eastAsia="Calibri" w:cs="Times New Roman"/>
          <w:szCs w:val="28"/>
          <w:lang w:val="kk-KZ"/>
        </w:rPr>
        <w:t xml:space="preserve">ұйымдардағы жаңа рөлдер мен лауазымдар </w:t>
      </w:r>
    </w:p>
    <w:p w14:paraId="6090A941" w14:textId="0C6F513B" w:rsidR="00FA1890" w:rsidRPr="00766D92" w:rsidRDefault="00FA1890" w:rsidP="004B281C">
      <w:pPr>
        <w:spacing w:after="0"/>
        <w:rPr>
          <w:rFonts w:ascii="Times New Roman" w:hAnsi="Times New Roman" w:cs="Times New Roman"/>
          <w:sz w:val="28"/>
          <w:szCs w:val="28"/>
          <w:lang w:val="kk-KZ"/>
        </w:rPr>
      </w:pPr>
    </w:p>
    <w:p w14:paraId="08DFF2B9" w14:textId="77777777" w:rsidR="004B281C" w:rsidRPr="004B281C" w:rsidRDefault="00FA1890" w:rsidP="004B281C">
      <w:pPr>
        <w:pStyle w:val="a3"/>
        <w:ind w:left="0"/>
        <w:jc w:val="both"/>
        <w:rPr>
          <w:rFonts w:cs="Times New Roman"/>
          <w:szCs w:val="28"/>
          <w:lang w:val="kk-KZ"/>
        </w:rPr>
      </w:pPr>
      <w:r w:rsidRPr="00766D92">
        <w:rPr>
          <w:rFonts w:cs="Times New Roman"/>
          <w:szCs w:val="28"/>
          <w:lang w:val="kk-KZ"/>
        </w:rPr>
        <w:t xml:space="preserve">1.2 </w:t>
      </w:r>
      <w:r w:rsidR="004B281C" w:rsidRPr="004B281C">
        <w:rPr>
          <w:rFonts w:cs="Times New Roman"/>
          <w:szCs w:val="28"/>
          <w:lang w:val="kk-KZ"/>
        </w:rPr>
        <w:t xml:space="preserve">Мемлекеттік және азаматтық қызметтегі өзгерістерді басқарудағы </w:t>
      </w:r>
      <w:r w:rsidR="004B281C" w:rsidRPr="004B281C">
        <w:rPr>
          <w:rFonts w:eastAsia="Calibri" w:cs="Times New Roman"/>
          <w:szCs w:val="28"/>
          <w:lang w:val="kk-KZ"/>
        </w:rPr>
        <w:t>ұйымдардағы қызметтердің   тиімділігін арттыру мүмкіндіктері</w:t>
      </w:r>
    </w:p>
    <w:p w14:paraId="28B9FC9B" w14:textId="126F46E0" w:rsidR="00FA1890" w:rsidRPr="00766D92" w:rsidRDefault="00FA1890" w:rsidP="00FA1890">
      <w:pPr>
        <w:spacing w:after="0"/>
        <w:rPr>
          <w:rFonts w:ascii="Times New Roman" w:hAnsi="Times New Roman" w:cs="Times New Roman"/>
          <w:sz w:val="28"/>
          <w:szCs w:val="28"/>
          <w:lang w:val="kk-KZ"/>
        </w:rPr>
      </w:pPr>
    </w:p>
    <w:p w14:paraId="021C7F8F" w14:textId="77777777" w:rsidR="00FA1890" w:rsidRPr="00766D92" w:rsidRDefault="00FA1890" w:rsidP="00FA1890">
      <w:pPr>
        <w:spacing w:after="0"/>
        <w:rPr>
          <w:rFonts w:ascii="Times New Roman" w:hAnsi="Times New Roman" w:cs="Times New Roman"/>
          <w:b/>
          <w:bCs/>
          <w:sz w:val="28"/>
          <w:szCs w:val="28"/>
          <w:lang w:val="kk-KZ"/>
        </w:rPr>
      </w:pPr>
      <w:r w:rsidRPr="00766D92">
        <w:rPr>
          <w:rFonts w:ascii="Times New Roman" w:hAnsi="Times New Roman" w:cs="Times New Roman"/>
          <w:b/>
          <w:bCs/>
          <w:sz w:val="28"/>
          <w:szCs w:val="28"/>
          <w:lang w:val="kk-KZ"/>
        </w:rPr>
        <w:t xml:space="preserve">    </w:t>
      </w:r>
    </w:p>
    <w:p w14:paraId="1A563BBC" w14:textId="10288CB6" w:rsidR="00FA1890" w:rsidRPr="00C36F6C" w:rsidRDefault="00FA1890" w:rsidP="00FA1890">
      <w:pPr>
        <w:spacing w:after="0"/>
        <w:rPr>
          <w:rFonts w:ascii="Times New Roman" w:hAnsi="Times New Roman" w:cs="Times New Roman"/>
          <w:sz w:val="28"/>
          <w:szCs w:val="28"/>
          <w:lang w:val="kk-KZ"/>
        </w:rPr>
      </w:pPr>
      <w:r w:rsidRPr="00C36F6C">
        <w:rPr>
          <w:rFonts w:ascii="Times New Roman" w:hAnsi="Times New Roman" w:cs="Times New Roman"/>
          <w:sz w:val="28"/>
          <w:szCs w:val="28"/>
          <w:highlight w:val="yellow"/>
          <w:lang w:val="kk-KZ"/>
        </w:rPr>
        <w:t>Мақсаты -</w:t>
      </w:r>
      <w:r>
        <w:rPr>
          <w:rFonts w:ascii="Times New Roman" w:hAnsi="Times New Roman" w:cs="Times New Roman"/>
          <w:sz w:val="28"/>
          <w:szCs w:val="28"/>
          <w:lang w:val="kk-KZ"/>
        </w:rPr>
        <w:t xml:space="preserve">  </w:t>
      </w:r>
      <w:r w:rsidR="004B281C" w:rsidRPr="004B281C">
        <w:rPr>
          <w:rFonts w:ascii="Times New Roman" w:hAnsi="Times New Roman" w:cs="Times New Roman"/>
          <w:sz w:val="28"/>
          <w:szCs w:val="28"/>
          <w:lang w:val="kk-KZ"/>
        </w:rPr>
        <w:t xml:space="preserve">Студенттерге мемлекеттік және азаматтық қызметтегі өзгерістерді басқарудағы </w:t>
      </w:r>
      <w:r w:rsidR="004B281C" w:rsidRPr="004B281C">
        <w:rPr>
          <w:rFonts w:ascii="Times New Roman" w:eastAsia="Calibri" w:hAnsi="Times New Roman" w:cs="Times New Roman"/>
          <w:sz w:val="28"/>
          <w:szCs w:val="28"/>
          <w:lang w:val="kk-KZ"/>
        </w:rPr>
        <w:t>ұйымдардағы жаңа рөлдер мен лауазымдарды</w:t>
      </w:r>
      <w:r w:rsidR="004B281C" w:rsidRPr="004B281C">
        <w:rPr>
          <w:rFonts w:ascii="Times New Roman" w:hAnsi="Times New Roman" w:cs="Times New Roman"/>
          <w:sz w:val="28"/>
          <w:szCs w:val="28"/>
          <w:lang w:val="kk-KZ"/>
        </w:rPr>
        <w:t xml:space="preserve"> жан-жақты кешенді</w:t>
      </w:r>
      <w:r>
        <w:rPr>
          <w:rFonts w:ascii="Times New Roman" w:hAnsi="Times New Roman" w:cs="Times New Roman"/>
          <w:sz w:val="28"/>
          <w:szCs w:val="28"/>
          <w:lang w:val="kk-KZ"/>
        </w:rPr>
        <w:t xml:space="preserve">                               </w:t>
      </w:r>
      <w:r w:rsidRPr="00C36F6C">
        <w:rPr>
          <w:rFonts w:ascii="Times New Roman" w:hAnsi="Times New Roman" w:cs="Times New Roman"/>
          <w:sz w:val="28"/>
          <w:szCs w:val="28"/>
          <w:highlight w:val="cyan"/>
          <w:lang w:val="kk-KZ"/>
        </w:rPr>
        <w:t>түсіндіру</w:t>
      </w:r>
    </w:p>
    <w:p w14:paraId="3BDB3DD9" w14:textId="01F0B2AE" w:rsidR="00EF6081" w:rsidRPr="004B281C" w:rsidRDefault="00EF6081">
      <w:pPr>
        <w:rPr>
          <w:lang w:val="kk-KZ"/>
        </w:rPr>
      </w:pPr>
    </w:p>
    <w:p w14:paraId="06C59A57" w14:textId="77777777" w:rsidR="004B281C" w:rsidRPr="004B281C" w:rsidRDefault="004B281C" w:rsidP="004B281C">
      <w:pPr>
        <w:tabs>
          <w:tab w:val="left" w:pos="1380"/>
        </w:tabs>
        <w:ind w:left="360"/>
        <w:rPr>
          <w:rFonts w:ascii="Times New Roman" w:hAnsi="Times New Roman" w:cs="Times New Roman"/>
          <w:sz w:val="28"/>
          <w:szCs w:val="28"/>
          <w:lang w:val="kk-KZ"/>
        </w:rPr>
      </w:pPr>
    </w:p>
    <w:p w14:paraId="65BE9D66" w14:textId="77777777" w:rsidR="004B281C" w:rsidRPr="004B281C" w:rsidRDefault="004B281C" w:rsidP="004B281C">
      <w:pPr>
        <w:spacing w:after="0"/>
        <w:ind w:firstLine="709"/>
        <w:jc w:val="both"/>
        <w:rPr>
          <w:rFonts w:ascii="Times New Roman" w:hAnsi="Times New Roman" w:cs="Times New Roman"/>
          <w:sz w:val="28"/>
          <w:szCs w:val="28"/>
          <w:lang w:val="kk-KZ"/>
        </w:rPr>
      </w:pPr>
      <w:r w:rsidRPr="004B281C">
        <w:rPr>
          <w:rFonts w:ascii="Times New Roman" w:hAnsi="Times New Roman" w:cs="Times New Roman"/>
          <w:sz w:val="28"/>
          <w:szCs w:val="28"/>
          <w:lang w:val="kk-KZ"/>
        </w:rPr>
        <w:t xml:space="preserve">Азаматтарды мемлекеттік лауазымдарға тағайындауды және мемлекеттік қызметшілерді мемлекеттік лауазымдардан босатуды лауазымдық өкілеттіктеріне сәйкес осындай құқығы бар лауазымды адам (орган) не өзіне осындай өкілеттіктер берілген өзге де лауазымды адам (орган) жүзеге асырады.       Азаматтардың мемлекеттік қызметке кіруін ресімдеу кезінде мемлекеттік орган Қазақстан Республикасының мемлекеттік қызмет саласындағы және сыбайлас жемқорлыққа қарсы іс-қимыл туралы заңнамасы талаптарының сақталуын қамтамасыз етеді.      Персоналды басқару қызметтері (кадр қызметтері) мемлекеттік қызметшілерге қызметтік тізімді толтырады. Қызметтік тізім нысанын уәкілетті орган бекітеді.    Мемлекеттік әкімшілік қызметшіге оның мемлекеттік лауазымы мен лауазымдық өкілеттіктерін растайтын құжат болып табылатын сәйкестендіру картасы беріледі.      Сәйкестендіру карталарының сипаттамасын, оларды беру мен пайдалану тәртібін уәкілетті орган бекітеді.      Мемлекеттік саяси қызметшіге, "А" корпусының мемлекеттік әкімшілік қызметшісіне, сондай-ақ Қазақстан Республикасы Парламенті Палатасы аппаратының, Қазақстан Республикасының Тұңғыш Президенті – Елбасы Кеңсесінің, Қазақстан Республикасы Қауіпсіздік Кеңесі аппаратының, Қазақстан Республикасы Президенті Әкімшілігінің, Қазақстан Республикасы Премьер-Министрі Кеңсесінің мемлекеттік әкімшілік қызметшісіне оның мемлекеттік лауазымы мен лауазымдық өкілеттіктерін растайтын құжат болып табылатын қызметтік куәлік беріледі.      Қызметтік куәлікті беру тәртібін, оның сипаттамасын мемлекеттік орган бекітеді.      Қажет болған кезде осы тармақтың үшінші бөлігінде аталған мемлекеттік қызметшіге сәйкестендіру картасы берілуі </w:t>
      </w:r>
      <w:r w:rsidRPr="004B281C">
        <w:rPr>
          <w:rFonts w:ascii="Times New Roman" w:hAnsi="Times New Roman" w:cs="Times New Roman"/>
          <w:sz w:val="28"/>
          <w:szCs w:val="28"/>
          <w:lang w:val="kk-KZ"/>
        </w:rPr>
        <w:lastRenderedPageBreak/>
        <w:t>мүмкін. Мемлекеттік әкімшілік қызметшілердің Қазақстан Республикасының Конституциясында, осы Заңда және өзге де заңнамасында белгіленгендерден туындайтын лауазымдық өкілеттіктері және жауаптылығы біліктілік талаптары негізінде айқындалады және лауазымдық нұсқаулықтарда көрсетіледі.      Лауазымдық нұсқаулықтарды мемлекеттік лауазымға тағайындау және мемлекеттік лауазымнан босату құқығы бар лауазымды адам бекітеді және олардың орындалуы мемлекеттік лауазымға жүктелетін нақты функциялар тізбесін қамтиды.      Лауазымдық нұсқаулықтарды әзірлеу мен бекіту тәртібін уәкілетті орган айқындайды.</w:t>
      </w:r>
    </w:p>
    <w:p w14:paraId="0A036620" w14:textId="3F7193D9" w:rsidR="009F449F" w:rsidRDefault="009F449F" w:rsidP="009F449F"/>
    <w:p w14:paraId="0B5A01A5" w14:textId="7AB5991A" w:rsidR="00B644B7" w:rsidRPr="00B644B7" w:rsidRDefault="00000000" w:rsidP="009F449F">
      <w:pPr>
        <w:numPr>
          <w:ilvl w:val="0"/>
          <w:numId w:val="1"/>
        </w:numPr>
        <w:tabs>
          <w:tab w:val="left" w:pos="39"/>
        </w:tabs>
        <w:autoSpaceDE w:val="0"/>
        <w:autoSpaceDN w:val="0"/>
        <w:adjustRightInd w:val="0"/>
        <w:spacing w:after="0" w:line="240" w:lineRule="auto"/>
        <w:contextualSpacing/>
        <w:jc w:val="both"/>
        <w:rPr>
          <w:rFonts w:ascii="Times New Roman" w:hAnsi="Times New Roman" w:cs="Times New Roman"/>
          <w:b/>
          <w:bCs/>
          <w:color w:val="000000" w:themeColor="text1"/>
          <w:sz w:val="20"/>
          <w:szCs w:val="20"/>
          <w:lang w:val="kk-KZ"/>
        </w:rPr>
      </w:pPr>
      <w:bookmarkStart w:id="0" w:name="_Hlk92104819"/>
      <w:r w:rsidRPr="00B644B7">
        <w:rPr>
          <w:rFonts w:ascii="Times New Roman" w:eastAsia="Calibri" w:hAnsi="Times New Roman" w:cs="Times New Roman"/>
          <w:bCs/>
          <w:color w:val="000000" w:themeColor="text1"/>
          <w:sz w:val="20"/>
          <w:szCs w:val="20"/>
          <w:lang w:val="kk-KZ"/>
        </w:rPr>
        <w:t xml:space="preserve">Тоқаев </w:t>
      </w:r>
      <w:r w:rsidRPr="00B644B7">
        <w:rPr>
          <w:rFonts w:ascii="Times New Roman" w:hAnsi="Times New Roman" w:cs="Times New Roman"/>
          <w:color w:val="000000" w:themeColor="text1"/>
          <w:sz w:val="20"/>
          <w:szCs w:val="20"/>
          <w:lang w:val="kk-KZ"/>
        </w:rPr>
        <w:t>Қасым-Жомарт Тоқаев "Әділетті мемлекет. Біртұтас ұлт. Берекелі қоғам". - Астана, 2022 ж. 1 қыркүйек 2022 ж.</w:t>
      </w:r>
    </w:p>
    <w:p w14:paraId="16FDDD44" w14:textId="77777777" w:rsidR="009F449F" w:rsidRPr="00B644B7" w:rsidRDefault="009F449F" w:rsidP="009F449F">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2.</w:t>
      </w:r>
      <w:r w:rsidRPr="00B644B7">
        <w:rPr>
          <w:rFonts w:ascii="Times New Roman" w:eastAsia="Calibri" w:hAnsi="Times New Roman" w:cs="Times New Roman"/>
          <w:bCs/>
          <w:color w:val="000000" w:themeColor="text1"/>
          <w:sz w:val="20"/>
          <w:szCs w:val="20"/>
          <w:lang w:val="kk-KZ"/>
        </w:rPr>
        <w:tab/>
        <w:t>Қазақстан Республикасының Конститутциясы-Астана: Елорда, 2008-56 б.</w:t>
      </w:r>
    </w:p>
    <w:p w14:paraId="241E2C05" w14:textId="77777777" w:rsidR="009F449F" w:rsidRPr="00B644B7" w:rsidRDefault="009F449F" w:rsidP="009F449F">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3.</w:t>
      </w:r>
      <w:r w:rsidRPr="00B644B7">
        <w:rPr>
          <w:rFonts w:ascii="Times New Roman" w:eastAsia="Calibri" w:hAnsi="Times New Roman" w:cs="Times New Roman"/>
          <w:bCs/>
          <w:color w:val="000000" w:themeColor="text1"/>
          <w:sz w:val="20"/>
          <w:szCs w:val="20"/>
          <w:lang w:val="kk-KZ"/>
        </w:rPr>
        <w:tab/>
      </w:r>
      <w:r w:rsidRPr="00B644B7">
        <w:rPr>
          <w:rFonts w:ascii="Times New Roman" w:eastAsiaTheme="majorEastAsia" w:hAnsi="Times New Roman" w:cs="Times New Roman"/>
          <w:sz w:val="20"/>
          <w:szCs w:val="20"/>
          <w:lang w:val="kk-KZ"/>
        </w:rPr>
        <w:t>Қазақстан Республикасының мемлекеттік қызметі туралы //ҚР Заңы (01.07.2021)</w:t>
      </w:r>
    </w:p>
    <w:p w14:paraId="348B8163" w14:textId="77777777" w:rsidR="009F449F" w:rsidRPr="00B644B7" w:rsidRDefault="009F449F" w:rsidP="009F449F">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4.</w:t>
      </w:r>
      <w:r w:rsidRPr="00B644B7">
        <w:rPr>
          <w:rFonts w:ascii="Times New Roman" w:eastAsia="Calibri" w:hAnsi="Times New Roman" w:cs="Times New Roman"/>
          <w:bCs/>
          <w:color w:val="000000" w:themeColor="text1"/>
          <w:sz w:val="20"/>
          <w:szCs w:val="20"/>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66EF92AF" w14:textId="77777777" w:rsidR="009F449F" w:rsidRPr="00B644B7" w:rsidRDefault="009F449F" w:rsidP="009F449F">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5.Қазақстан Республикасының жергілікті өзін-өзі басқаруды дамытудың 2025 жылға дейінгі тұжырымдамасы//ҚР Президентінің  2021 жылғы 18 тамыздағы №639 Жарлығы</w:t>
      </w:r>
    </w:p>
    <w:p w14:paraId="0FDB325C" w14:textId="77777777" w:rsidR="009F449F" w:rsidRPr="00B644B7" w:rsidRDefault="009F449F" w:rsidP="009F449F">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6.</w:t>
      </w:r>
      <w:r w:rsidRPr="00B644B7">
        <w:rPr>
          <w:rFonts w:ascii="Times New Roman" w:hAnsi="Times New Roman" w:cs="Times New Roman"/>
          <w:sz w:val="20"/>
          <w:szCs w:val="20"/>
          <w:lang w:val="kk-KZ"/>
        </w:rPr>
        <w:t xml:space="preserve"> </w:t>
      </w:r>
      <w:r w:rsidRPr="00B644B7">
        <w:rPr>
          <w:rFonts w:ascii="Times New Roman" w:eastAsia="Calibri" w:hAnsi="Times New Roman" w:cs="Times New Roman"/>
          <w:bCs/>
          <w:color w:val="000000" w:themeColor="text1"/>
          <w:sz w:val="20"/>
          <w:szCs w:val="20"/>
          <w:lang w:val="kk-KZ"/>
        </w:rPr>
        <w:t>Қазақстан Республикасы мемлекеттік қызметшілерінің әдеп кодексі// ҚР Президентінің 2015 жылғы 29 желтоқсандағы № 153 Жарлығы</w:t>
      </w:r>
    </w:p>
    <w:p w14:paraId="6727A912" w14:textId="77777777" w:rsidR="009F449F" w:rsidRPr="00B644B7" w:rsidRDefault="009F449F" w:rsidP="009F449F">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7. Бабкина О.Н. Управление изменениями-Ставрополь, 2019-264 с.</w:t>
      </w:r>
    </w:p>
    <w:p w14:paraId="778DF379" w14:textId="77777777" w:rsidR="009F449F" w:rsidRPr="00B644B7" w:rsidRDefault="009F449F" w:rsidP="009F449F">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8. Блинов А.О., Угрюмова Н.В. Управление изменениями. Учебник для бакалавров-</w:t>
      </w:r>
      <w:r w:rsidRPr="00B644B7">
        <w:rPr>
          <w:rFonts w:ascii="Times New Roman" w:eastAsia="Times New Roman" w:hAnsi="Times New Roman" w:cs="Times New Roman"/>
          <w:color w:val="000000"/>
          <w:sz w:val="20"/>
          <w:szCs w:val="20"/>
        </w:rPr>
        <w:t>М.: Дашков и К, 202</w:t>
      </w:r>
      <w:r w:rsidRPr="00B644B7">
        <w:rPr>
          <w:rFonts w:ascii="Times New Roman" w:eastAsia="Times New Roman" w:hAnsi="Times New Roman" w:cs="Times New Roman"/>
          <w:color w:val="000000"/>
          <w:sz w:val="20"/>
          <w:szCs w:val="20"/>
          <w:lang w:val="kk-KZ"/>
        </w:rPr>
        <w:t>0 -</w:t>
      </w:r>
      <w:r w:rsidRPr="00B644B7">
        <w:rPr>
          <w:rFonts w:ascii="Times New Roman" w:eastAsia="Times New Roman" w:hAnsi="Times New Roman" w:cs="Times New Roman"/>
          <w:color w:val="000000"/>
          <w:sz w:val="20"/>
          <w:szCs w:val="20"/>
        </w:rPr>
        <w:t xml:space="preserve"> </w:t>
      </w:r>
      <w:r w:rsidRPr="00B644B7">
        <w:rPr>
          <w:rFonts w:ascii="Times New Roman" w:eastAsia="Times New Roman" w:hAnsi="Times New Roman" w:cs="Times New Roman"/>
          <w:color w:val="000000"/>
          <w:sz w:val="20"/>
          <w:szCs w:val="20"/>
          <w:lang w:val="kk-KZ"/>
        </w:rPr>
        <w:t>304</w:t>
      </w:r>
      <w:r w:rsidRPr="00B644B7">
        <w:rPr>
          <w:rFonts w:ascii="Times New Roman" w:eastAsia="Times New Roman" w:hAnsi="Times New Roman" w:cs="Times New Roman"/>
          <w:color w:val="000000"/>
          <w:sz w:val="20"/>
          <w:szCs w:val="20"/>
        </w:rPr>
        <w:t xml:space="preserve"> c.</w:t>
      </w:r>
    </w:p>
    <w:p w14:paraId="1BC2644B" w14:textId="77777777" w:rsidR="009F449F" w:rsidRPr="00B644B7" w:rsidRDefault="009F449F" w:rsidP="009F449F">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9. Васильенко Т.М. Социальное управление: Современные тренды и технологии. Учебное пособие для системы подготовки кадров государственного управления - М.: Проспект, 2021-240 с.</w:t>
      </w:r>
    </w:p>
    <w:p w14:paraId="0B8E4420" w14:textId="77777777" w:rsidR="009F449F" w:rsidRPr="00B644B7" w:rsidRDefault="009F449F" w:rsidP="009F449F">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10. Васильенко Л. Управление изменениями во взаимодействии органов власти и социума. Учебное пособие для системы подготовки кадров государственного управления-М.: Проспект, 2021-232 с.</w:t>
      </w:r>
    </w:p>
    <w:p w14:paraId="6BD83FE9" w14:textId="77777777" w:rsidR="009F449F" w:rsidRPr="00B644B7" w:rsidRDefault="009F449F" w:rsidP="009F449F">
      <w:pPr>
        <w:keepNext/>
        <w:keepLines/>
        <w:shd w:val="clear" w:color="auto" w:fill="FFFFFF"/>
        <w:spacing w:after="0" w:line="240" w:lineRule="auto"/>
        <w:outlineLvl w:val="0"/>
        <w:rPr>
          <w:rFonts w:ascii="Times New Roman" w:eastAsiaTheme="majorEastAsia" w:hAnsi="Times New Roman" w:cs="Times New Roman"/>
          <w:color w:val="000000" w:themeColor="text1"/>
          <w:sz w:val="20"/>
          <w:szCs w:val="20"/>
          <w:lang w:val="kk-KZ"/>
        </w:rPr>
      </w:pPr>
      <w:r w:rsidRPr="00B644B7">
        <w:rPr>
          <w:rFonts w:ascii="Times New Roman" w:eastAsiaTheme="majorEastAsia" w:hAnsi="Times New Roman" w:cs="Times New Roman"/>
          <w:color w:val="000000" w:themeColor="text1"/>
          <w:sz w:val="20"/>
          <w:szCs w:val="20"/>
          <w:lang w:val="kk-KZ"/>
        </w:rPr>
        <w:t>11. Владимир Спивак Управление изменениями.Учебник для академического бакалавриата-М.: Юрайт,  2022-93 с.</w:t>
      </w:r>
    </w:p>
    <w:p w14:paraId="6218C800" w14:textId="77777777" w:rsidR="009F449F" w:rsidRPr="00B644B7" w:rsidRDefault="009F449F" w:rsidP="009F449F">
      <w:pPr>
        <w:autoSpaceDE w:val="0"/>
        <w:autoSpaceDN w:val="0"/>
        <w:adjustRightInd w:val="0"/>
        <w:spacing w:after="0" w:line="240" w:lineRule="auto"/>
        <w:rPr>
          <w:rFonts w:ascii="Times New Roman" w:hAnsi="Times New Roman" w:cs="Times New Roman"/>
          <w:sz w:val="20"/>
          <w:szCs w:val="20"/>
        </w:rPr>
      </w:pPr>
      <w:r w:rsidRPr="00B644B7">
        <w:rPr>
          <w:sz w:val="22"/>
          <w:szCs w:val="22"/>
          <w:lang w:val="kk-KZ"/>
        </w:rPr>
        <w:t xml:space="preserve">12. </w:t>
      </w:r>
      <w:r w:rsidRPr="00B644B7">
        <w:rPr>
          <w:rFonts w:ascii="Times New Roman" w:hAnsi="Times New Roman" w:cs="Times New Roman"/>
          <w:sz w:val="20"/>
          <w:szCs w:val="20"/>
          <w:lang w:val="kk-KZ"/>
        </w:rPr>
        <w:t xml:space="preserve">Воронина Л.И. </w:t>
      </w:r>
      <w:r w:rsidRPr="00B644B7">
        <w:rPr>
          <w:rFonts w:ascii="Times New Roman" w:hAnsi="Times New Roman" w:cs="Times New Roman"/>
          <w:sz w:val="20"/>
          <w:szCs w:val="20"/>
        </w:rPr>
        <w:t xml:space="preserve">Управление изменениями в административной сфере </w:t>
      </w:r>
      <w:r w:rsidRPr="00B644B7">
        <w:rPr>
          <w:rFonts w:ascii="Times New Roman" w:hAnsi="Times New Roman" w:cs="Times New Roman"/>
          <w:sz w:val="20"/>
          <w:szCs w:val="20"/>
          <w:lang w:val="kk-KZ"/>
        </w:rPr>
        <w:t xml:space="preserve">- </w:t>
      </w:r>
      <w:r w:rsidRPr="00B644B7">
        <w:rPr>
          <w:rFonts w:ascii="Times New Roman" w:hAnsi="Times New Roman" w:cs="Times New Roman"/>
          <w:sz w:val="20"/>
          <w:szCs w:val="20"/>
        </w:rPr>
        <w:t>Екатеринбург : Изд‑во Урал. ун‑та, 2020</w:t>
      </w:r>
      <w:r w:rsidRPr="00B644B7">
        <w:rPr>
          <w:rFonts w:ascii="Times New Roman" w:hAnsi="Times New Roman" w:cs="Times New Roman"/>
          <w:sz w:val="20"/>
          <w:szCs w:val="20"/>
          <w:lang w:val="kk-KZ"/>
        </w:rPr>
        <w:t xml:space="preserve"> -</w:t>
      </w:r>
      <w:r w:rsidRPr="00B644B7">
        <w:rPr>
          <w:rFonts w:ascii="Times New Roman" w:hAnsi="Times New Roman" w:cs="Times New Roman"/>
          <w:sz w:val="20"/>
          <w:szCs w:val="20"/>
        </w:rPr>
        <w:t xml:space="preserve"> 91 с.</w:t>
      </w:r>
    </w:p>
    <w:p w14:paraId="6BBD99AA" w14:textId="77777777" w:rsidR="009F449F" w:rsidRPr="00B644B7" w:rsidRDefault="009F449F" w:rsidP="009F449F">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 xml:space="preserve">13. Дәйв Ульрих Эффективное управление персоналомү Новая роль </w:t>
      </w:r>
      <w:r w:rsidRPr="00B644B7">
        <w:rPr>
          <w:rFonts w:ascii="Times New Roman" w:hAnsi="Times New Roman" w:cs="Times New Roman"/>
          <w:sz w:val="20"/>
          <w:szCs w:val="20"/>
          <w:lang w:val="en-US"/>
        </w:rPr>
        <w:t>HR</w:t>
      </w:r>
      <w:r w:rsidRPr="00B644B7">
        <w:rPr>
          <w:rFonts w:ascii="Times New Roman" w:hAnsi="Times New Roman" w:cs="Times New Roman"/>
          <w:sz w:val="20"/>
          <w:szCs w:val="20"/>
          <w:lang w:val="kk-KZ"/>
        </w:rPr>
        <w:t>-менеджера в организации-М.: Вильямс, 2021-304 с.</w:t>
      </w:r>
    </w:p>
    <w:p w14:paraId="63BCFDA6" w14:textId="77777777" w:rsidR="009F449F" w:rsidRPr="00B644B7" w:rsidRDefault="009F449F" w:rsidP="009F449F">
      <w:pPr>
        <w:spacing w:after="0" w:line="240" w:lineRule="auto"/>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14. Жатканбаев Е.Б. Государственное регулирование экономики: курс лекций. – Алматы: Қазақ университеті, 2021 – 206 с</w:t>
      </w:r>
    </w:p>
    <w:p w14:paraId="645BC2E9" w14:textId="77777777" w:rsidR="009F449F" w:rsidRPr="00B644B7" w:rsidRDefault="009F449F" w:rsidP="009F449F">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15. Иванова Е.А., Шлеин В.А. Управление изменениями -М.: Российский университет транспорта, 2020 -138 с.</w:t>
      </w:r>
    </w:p>
    <w:p w14:paraId="2F515D48" w14:textId="77777777" w:rsidR="009F449F" w:rsidRPr="00B644B7" w:rsidRDefault="009F449F" w:rsidP="009F449F">
      <w:pPr>
        <w:spacing w:after="0" w:line="240" w:lineRule="auto"/>
        <w:rPr>
          <w:rFonts w:ascii="Times New Roman" w:hAnsi="Times New Roman" w:cs="Times New Roman"/>
          <w:sz w:val="20"/>
          <w:szCs w:val="20"/>
          <w:lang w:val="kk-KZ"/>
        </w:rPr>
      </w:pPr>
      <w:r w:rsidRPr="00B644B7">
        <w:rPr>
          <w:rFonts w:ascii="Times New Roman" w:hAnsi="Times New Roman" w:cs="Times New Roman"/>
          <w:color w:val="000000"/>
          <w:sz w:val="20"/>
          <w:szCs w:val="20"/>
          <w:shd w:val="clear" w:color="auto" w:fill="FFFFFF"/>
          <w:lang w:val="kk-KZ"/>
        </w:rPr>
        <w:t xml:space="preserve">16. </w:t>
      </w:r>
      <w:r w:rsidRPr="00B644B7">
        <w:rPr>
          <w:rFonts w:ascii="Times New Roman" w:hAnsi="Times New Roman" w:cs="Times New Roman"/>
          <w:color w:val="000000"/>
          <w:sz w:val="20"/>
          <w:szCs w:val="20"/>
          <w:shd w:val="clear" w:color="auto" w:fill="FFFFFF"/>
        </w:rPr>
        <w:t>Куликова</w:t>
      </w:r>
      <w:r w:rsidRPr="00B644B7">
        <w:rPr>
          <w:rFonts w:ascii="Times New Roman" w:hAnsi="Times New Roman" w:cs="Times New Roman"/>
          <w:color w:val="000000"/>
          <w:sz w:val="20"/>
          <w:szCs w:val="20"/>
          <w:shd w:val="clear" w:color="auto" w:fill="FFFFFF"/>
          <w:lang w:val="kk-KZ"/>
        </w:rPr>
        <w:t xml:space="preserve"> Е.В.</w:t>
      </w:r>
      <w:r w:rsidRPr="00B644B7">
        <w:rPr>
          <w:rFonts w:ascii="Times New Roman" w:hAnsi="Times New Roman" w:cs="Times New Roman"/>
          <w:color w:val="000000"/>
          <w:sz w:val="20"/>
          <w:szCs w:val="20"/>
          <w:shd w:val="clear" w:color="auto" w:fill="FFFFFF"/>
        </w:rPr>
        <w:t xml:space="preserve">, </w:t>
      </w:r>
      <w:proofErr w:type="spellStart"/>
      <w:r w:rsidRPr="00B644B7">
        <w:rPr>
          <w:rFonts w:ascii="Times New Roman" w:hAnsi="Times New Roman" w:cs="Times New Roman"/>
          <w:color w:val="000000"/>
          <w:sz w:val="20"/>
          <w:szCs w:val="20"/>
          <w:shd w:val="clear" w:color="auto" w:fill="FFFFFF"/>
        </w:rPr>
        <w:t>Зайдуллина</w:t>
      </w:r>
      <w:proofErr w:type="spellEnd"/>
      <w:r w:rsidRPr="00B644B7">
        <w:rPr>
          <w:rFonts w:ascii="Times New Roman" w:hAnsi="Times New Roman" w:cs="Times New Roman"/>
          <w:color w:val="000000"/>
          <w:sz w:val="20"/>
          <w:szCs w:val="20"/>
          <w:shd w:val="clear" w:color="auto" w:fill="FFFFFF"/>
          <w:lang w:val="kk-KZ"/>
        </w:rPr>
        <w:t xml:space="preserve"> Ч.Н., </w:t>
      </w:r>
      <w:r w:rsidRPr="00B644B7">
        <w:rPr>
          <w:rFonts w:ascii="Times New Roman" w:hAnsi="Times New Roman" w:cs="Times New Roman"/>
          <w:color w:val="000000"/>
          <w:sz w:val="20"/>
          <w:szCs w:val="20"/>
          <w:shd w:val="clear" w:color="auto" w:fill="FFFFFF"/>
        </w:rPr>
        <w:t>Захарова</w:t>
      </w:r>
      <w:r w:rsidRPr="00B644B7">
        <w:rPr>
          <w:rFonts w:ascii="Times New Roman" w:hAnsi="Times New Roman" w:cs="Times New Roman"/>
          <w:color w:val="000000"/>
          <w:sz w:val="20"/>
          <w:szCs w:val="20"/>
          <w:shd w:val="clear" w:color="auto" w:fill="FFFFFF"/>
          <w:lang w:val="kk-KZ"/>
        </w:rPr>
        <w:t xml:space="preserve"> Ю.Н.</w:t>
      </w:r>
      <w:r w:rsidRPr="00B644B7">
        <w:rPr>
          <w:rFonts w:ascii="Times New Roman" w:hAnsi="Times New Roman" w:cs="Times New Roman"/>
          <w:color w:val="000000"/>
          <w:sz w:val="20"/>
          <w:szCs w:val="20"/>
          <w:shd w:val="clear" w:color="auto" w:fill="FFFFFF"/>
        </w:rPr>
        <w:t xml:space="preserve"> </w:t>
      </w:r>
      <w:r w:rsidRPr="00B644B7">
        <w:rPr>
          <w:rFonts w:ascii="Times New Roman" w:hAnsi="Times New Roman" w:cs="Times New Roman"/>
          <w:color w:val="000000"/>
          <w:sz w:val="20"/>
          <w:szCs w:val="20"/>
          <w:shd w:val="clear" w:color="auto" w:fill="FFFFFF"/>
          <w:lang w:val="kk-KZ"/>
        </w:rPr>
        <w:t>и др. Управление изменениями-М.: КноРус, 2021-352 с.</w:t>
      </w:r>
    </w:p>
    <w:p w14:paraId="5F745790" w14:textId="77777777" w:rsidR="009F449F" w:rsidRPr="00B644B7" w:rsidRDefault="009F449F" w:rsidP="009F449F">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17. Константиниди Х.А., Соболев Э.В., Папушенко М.В. Управление изменениями в коммерческой и публичной сферах-М.: Центркредит, 2021-304 с.</w:t>
      </w:r>
    </w:p>
    <w:p w14:paraId="0D50294D" w14:textId="77777777" w:rsidR="009F449F" w:rsidRPr="00B644B7" w:rsidRDefault="009F449F" w:rsidP="009F449F">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 xml:space="preserve">18. </w:t>
      </w:r>
      <w:proofErr w:type="spellStart"/>
      <w:r w:rsidRPr="00B644B7">
        <w:rPr>
          <w:rFonts w:ascii="Times New Roman" w:hAnsi="Times New Roman" w:cs="Times New Roman"/>
          <w:sz w:val="20"/>
          <w:szCs w:val="20"/>
        </w:rPr>
        <w:t>Резер</w:t>
      </w:r>
      <w:proofErr w:type="spellEnd"/>
      <w:r w:rsidRPr="00B644B7">
        <w:rPr>
          <w:rFonts w:ascii="Times New Roman" w:hAnsi="Times New Roman" w:cs="Times New Roman"/>
          <w:sz w:val="20"/>
          <w:szCs w:val="20"/>
        </w:rPr>
        <w:t xml:space="preserve">, Т. М. Управление изменениями в административной </w:t>
      </w:r>
      <w:proofErr w:type="gramStart"/>
      <w:r w:rsidRPr="00B644B7">
        <w:rPr>
          <w:rFonts w:ascii="Times New Roman" w:hAnsi="Times New Roman" w:cs="Times New Roman"/>
          <w:sz w:val="20"/>
          <w:szCs w:val="20"/>
        </w:rPr>
        <w:t>сфере  </w:t>
      </w:r>
      <w:r w:rsidRPr="00B644B7">
        <w:rPr>
          <w:rFonts w:ascii="Times New Roman" w:hAnsi="Times New Roman" w:cs="Times New Roman"/>
          <w:sz w:val="20"/>
          <w:szCs w:val="20"/>
          <w:lang w:val="kk-KZ"/>
        </w:rPr>
        <w:t>-</w:t>
      </w:r>
      <w:proofErr w:type="gramEnd"/>
      <w:r w:rsidRPr="00B644B7">
        <w:rPr>
          <w:rFonts w:ascii="Times New Roman" w:hAnsi="Times New Roman" w:cs="Times New Roman"/>
          <w:sz w:val="20"/>
          <w:szCs w:val="20"/>
        </w:rPr>
        <w:t xml:space="preserve"> Екатеринбург : Изд</w:t>
      </w:r>
      <w:r w:rsidRPr="00B644B7">
        <w:rPr>
          <w:rFonts w:ascii="Times New Roman" w:hAnsi="Times New Roman" w:cs="Times New Roman"/>
          <w:sz w:val="20"/>
          <w:szCs w:val="20"/>
        </w:rPr>
        <w:noBreakHyphen/>
        <w:t>во Урал. ун</w:t>
      </w:r>
      <w:r w:rsidRPr="00B644B7">
        <w:rPr>
          <w:rFonts w:ascii="Times New Roman" w:hAnsi="Times New Roman" w:cs="Times New Roman"/>
          <w:sz w:val="20"/>
          <w:szCs w:val="20"/>
        </w:rPr>
        <w:noBreakHyphen/>
        <w:t>та, 2020</w:t>
      </w:r>
      <w:r w:rsidRPr="00B644B7">
        <w:rPr>
          <w:rFonts w:ascii="Times New Roman" w:hAnsi="Times New Roman" w:cs="Times New Roman"/>
          <w:sz w:val="20"/>
          <w:szCs w:val="20"/>
          <w:lang w:val="kk-KZ"/>
        </w:rPr>
        <w:t xml:space="preserve"> -</w:t>
      </w:r>
      <w:r w:rsidRPr="00B644B7">
        <w:rPr>
          <w:rFonts w:ascii="Times New Roman" w:hAnsi="Times New Roman" w:cs="Times New Roman"/>
          <w:sz w:val="20"/>
          <w:szCs w:val="20"/>
        </w:rPr>
        <w:t xml:space="preserve"> 91 с</w:t>
      </w:r>
      <w:r w:rsidRPr="00B644B7">
        <w:rPr>
          <w:rFonts w:ascii="Times New Roman" w:hAnsi="Times New Roman" w:cs="Times New Roman"/>
          <w:sz w:val="20"/>
          <w:szCs w:val="20"/>
          <w:lang w:val="kk-KZ"/>
        </w:rPr>
        <w:t>.</w:t>
      </w:r>
    </w:p>
    <w:p w14:paraId="574D175C" w14:textId="77777777" w:rsidR="009F449F" w:rsidRPr="00B644B7" w:rsidRDefault="009F449F" w:rsidP="009F449F">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19. Резник Р.С., Черниковская М.В., Чемезов И.С. Управление изменениями-М.: НИЦ ИНФРА-М, 2022-379 с.</w:t>
      </w:r>
    </w:p>
    <w:p w14:paraId="4385FA97" w14:textId="77777777" w:rsidR="009F449F" w:rsidRPr="00B644B7" w:rsidRDefault="009F449F" w:rsidP="009F449F">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 xml:space="preserve">20. </w:t>
      </w:r>
      <w:r w:rsidRPr="00B644B7">
        <w:rPr>
          <w:rFonts w:ascii="Times New Roman" w:hAnsi="Times New Roman" w:cs="Times New Roman"/>
          <w:sz w:val="20"/>
          <w:szCs w:val="20"/>
          <w:lang w:val="en-US"/>
        </w:rPr>
        <w:t>Harvard</w:t>
      </w:r>
      <w:r w:rsidRPr="00B644B7">
        <w:rPr>
          <w:rFonts w:ascii="Times New Roman" w:hAnsi="Times New Roman" w:cs="Times New Roman"/>
          <w:sz w:val="20"/>
          <w:szCs w:val="20"/>
        </w:rPr>
        <w:t xml:space="preserve"> </w:t>
      </w:r>
      <w:r w:rsidRPr="00B644B7">
        <w:rPr>
          <w:rFonts w:ascii="Times New Roman" w:hAnsi="Times New Roman" w:cs="Times New Roman"/>
          <w:sz w:val="20"/>
          <w:szCs w:val="20"/>
          <w:lang w:val="en-US"/>
        </w:rPr>
        <w:t>Business</w:t>
      </w:r>
      <w:r w:rsidRPr="00B644B7">
        <w:rPr>
          <w:rFonts w:ascii="Times New Roman" w:hAnsi="Times New Roman" w:cs="Times New Roman"/>
          <w:sz w:val="20"/>
          <w:szCs w:val="20"/>
        </w:rPr>
        <w:t xml:space="preserve"> </w:t>
      </w:r>
      <w:proofErr w:type="gramStart"/>
      <w:r w:rsidRPr="00B644B7">
        <w:rPr>
          <w:rFonts w:ascii="Times New Roman" w:hAnsi="Times New Roman" w:cs="Times New Roman"/>
          <w:sz w:val="20"/>
          <w:szCs w:val="20"/>
          <w:lang w:val="en-US"/>
        </w:rPr>
        <w:t>Review</w:t>
      </w:r>
      <w:r w:rsidRPr="00B644B7">
        <w:rPr>
          <w:rFonts w:ascii="Times New Roman" w:hAnsi="Times New Roman" w:cs="Times New Roman"/>
          <w:sz w:val="20"/>
          <w:szCs w:val="20"/>
        </w:rPr>
        <w:t xml:space="preserve"> </w:t>
      </w:r>
      <w:r w:rsidRPr="00B644B7">
        <w:rPr>
          <w:rFonts w:ascii="Times New Roman" w:hAnsi="Times New Roman" w:cs="Times New Roman"/>
          <w:sz w:val="20"/>
          <w:szCs w:val="20"/>
          <w:lang w:val="kk-KZ"/>
        </w:rPr>
        <w:t xml:space="preserve"> Управление</w:t>
      </w:r>
      <w:proofErr w:type="gramEnd"/>
      <w:r w:rsidRPr="00B644B7">
        <w:rPr>
          <w:rFonts w:ascii="Times New Roman" w:hAnsi="Times New Roman" w:cs="Times New Roman"/>
          <w:sz w:val="20"/>
          <w:szCs w:val="20"/>
          <w:lang w:val="kk-KZ"/>
        </w:rPr>
        <w:t xml:space="preserve"> изменениями- М.: </w:t>
      </w:r>
      <w:r w:rsidRPr="00B644B7">
        <w:rPr>
          <w:rFonts w:ascii="Times New Roman" w:hAnsi="Times New Roman" w:cs="Times New Roman"/>
          <w:color w:val="000000"/>
          <w:sz w:val="20"/>
          <w:szCs w:val="20"/>
          <w:shd w:val="clear" w:color="auto" w:fill="FFFFFF"/>
        </w:rPr>
        <w:t xml:space="preserve">Альпина </w:t>
      </w:r>
      <w:proofErr w:type="spellStart"/>
      <w:r w:rsidRPr="00B644B7">
        <w:rPr>
          <w:rFonts w:ascii="Times New Roman" w:hAnsi="Times New Roman" w:cs="Times New Roman"/>
          <w:color w:val="000000"/>
          <w:sz w:val="20"/>
          <w:szCs w:val="20"/>
          <w:shd w:val="clear" w:color="auto" w:fill="FFFFFF"/>
        </w:rPr>
        <w:t>Паблишер</w:t>
      </w:r>
      <w:proofErr w:type="spellEnd"/>
      <w:r w:rsidRPr="00B644B7">
        <w:rPr>
          <w:rFonts w:ascii="Times New Roman" w:hAnsi="Times New Roman" w:cs="Times New Roman"/>
          <w:color w:val="000000"/>
          <w:sz w:val="20"/>
          <w:szCs w:val="20"/>
          <w:shd w:val="clear" w:color="auto" w:fill="FFFFFF"/>
          <w:lang w:val="kk-KZ"/>
        </w:rPr>
        <w:t>, 2022-226 с.</w:t>
      </w:r>
    </w:p>
    <w:p w14:paraId="05EB485A" w14:textId="77777777" w:rsidR="009F449F" w:rsidRPr="00B644B7" w:rsidRDefault="009F449F" w:rsidP="009F449F">
      <w:pPr>
        <w:tabs>
          <w:tab w:val="left" w:pos="39"/>
        </w:tabs>
        <w:spacing w:after="0" w:line="240" w:lineRule="auto"/>
        <w:jc w:val="both"/>
        <w:rPr>
          <w:rFonts w:ascii="Times New Roman" w:eastAsia="Calibri" w:hAnsi="Times New Roman" w:cs="Times New Roman"/>
          <w:bCs/>
          <w:color w:val="000000" w:themeColor="text1"/>
          <w:sz w:val="20"/>
          <w:szCs w:val="20"/>
          <w:lang w:val="kk-KZ"/>
        </w:rPr>
      </w:pPr>
    </w:p>
    <w:p w14:paraId="2E4361D7" w14:textId="77777777" w:rsidR="009F449F" w:rsidRPr="00B644B7" w:rsidRDefault="009F449F" w:rsidP="009F449F">
      <w:pPr>
        <w:tabs>
          <w:tab w:val="left" w:pos="39"/>
        </w:tabs>
        <w:spacing w:after="0" w:line="240" w:lineRule="auto"/>
        <w:jc w:val="both"/>
        <w:rPr>
          <w:rFonts w:ascii="Times New Roman" w:eastAsia="Calibri" w:hAnsi="Times New Roman" w:cs="Times New Roman"/>
          <w:b/>
          <w:color w:val="000000" w:themeColor="text1"/>
          <w:sz w:val="20"/>
          <w:szCs w:val="20"/>
          <w:lang w:val="kk-KZ"/>
        </w:rPr>
      </w:pPr>
      <w:r w:rsidRPr="00B644B7">
        <w:rPr>
          <w:rFonts w:ascii="Times New Roman" w:eastAsia="Calibri" w:hAnsi="Times New Roman" w:cs="Times New Roman"/>
          <w:b/>
          <w:color w:val="000000" w:themeColor="text1"/>
          <w:sz w:val="20"/>
          <w:szCs w:val="20"/>
          <w:lang w:val="kk-KZ"/>
        </w:rPr>
        <w:t>Қосымша әдебиеттер:</w:t>
      </w:r>
    </w:p>
    <w:p w14:paraId="6A0D30F9" w14:textId="77777777" w:rsidR="009F449F" w:rsidRPr="00B644B7" w:rsidRDefault="009F449F" w:rsidP="009F449F">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171C9F52" w14:textId="77777777" w:rsidR="009F449F" w:rsidRPr="00B644B7" w:rsidRDefault="009F449F" w:rsidP="009F449F">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2.Мемлекеттік саяси және әкімшілік қызметшілер лауазымдарның тізілімін бекіту туралы// ҚР Президентінің   2021 жылғы 20 сәуірдегі №560  Жарлығы</w:t>
      </w:r>
    </w:p>
    <w:p w14:paraId="4018BE9E" w14:textId="77777777" w:rsidR="009F449F" w:rsidRPr="00B644B7" w:rsidRDefault="009F449F" w:rsidP="009F449F">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 xml:space="preserve">3. Президенттік жастар кадр резерві туралы//ҚР Президентінің 2021 жылғы 18 мамырдағы №580 Жарлығы </w:t>
      </w:r>
    </w:p>
    <w:p w14:paraId="10558539" w14:textId="77777777" w:rsidR="009F449F" w:rsidRPr="00B644B7" w:rsidRDefault="009F449F" w:rsidP="009F449F">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4.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3BE49CAC" w14:textId="77777777" w:rsidR="009F449F" w:rsidRPr="00B644B7" w:rsidRDefault="009F449F" w:rsidP="009F449F">
      <w:pPr>
        <w:tabs>
          <w:tab w:val="left" w:pos="39"/>
        </w:tabs>
        <w:spacing w:after="0" w:line="240" w:lineRule="auto"/>
        <w:jc w:val="both"/>
        <w:rPr>
          <w:rFonts w:ascii="Times New Roman" w:hAnsi="Times New Roman" w:cs="Times New Roman"/>
          <w:color w:val="212529"/>
          <w:sz w:val="20"/>
          <w:szCs w:val="20"/>
          <w:shd w:val="clear" w:color="auto" w:fill="F4F4F4"/>
          <w:lang w:val="kk-KZ"/>
        </w:rPr>
      </w:pPr>
      <w:r w:rsidRPr="00B644B7">
        <w:rPr>
          <w:rFonts w:ascii="Times New Roman" w:eastAsia="Calibri" w:hAnsi="Times New Roman" w:cs="Times New Roman"/>
          <w:bCs/>
          <w:color w:val="000000" w:themeColor="text1"/>
          <w:sz w:val="20"/>
          <w:szCs w:val="20"/>
          <w:lang w:val="kk-KZ"/>
        </w:rPr>
        <w:t xml:space="preserve">5. Оксфорд </w:t>
      </w:r>
      <w:r w:rsidRPr="00B644B7">
        <w:rPr>
          <w:rFonts w:ascii="Times New Roman" w:hAnsi="Times New Roman" w:cs="Times New Roman"/>
          <w:b/>
          <w:bCs/>
          <w:color w:val="212529"/>
          <w:sz w:val="20"/>
          <w:szCs w:val="20"/>
          <w:shd w:val="clear" w:color="auto" w:fill="F4F4F4"/>
          <w:lang w:val="kk-KZ"/>
        </w:rPr>
        <w:t xml:space="preserve"> экономика сөздігі  = A Dictionary of Economics (Oxford Quick Reference) : сөздік  -Алматы : "Ұлттық аударма бюросы" ҚҚ, 2019 - 606 б.</w:t>
      </w:r>
    </w:p>
    <w:p w14:paraId="4C5B3878" w14:textId="77777777" w:rsidR="009F449F" w:rsidRPr="00B644B7" w:rsidRDefault="009F449F" w:rsidP="009F449F">
      <w:pPr>
        <w:spacing w:after="0" w:line="240" w:lineRule="auto"/>
        <w:contextualSpacing/>
        <w:jc w:val="both"/>
        <w:rPr>
          <w:rFonts w:ascii="Times New Roman" w:eastAsia="Times New Roman" w:hAnsi="Times New Roman" w:cs="Times New Roman"/>
          <w:sz w:val="20"/>
          <w:szCs w:val="20"/>
          <w:lang w:val="kk-KZ"/>
        </w:rPr>
      </w:pPr>
      <w:r w:rsidRPr="00B644B7">
        <w:rPr>
          <w:rFonts w:ascii="Times New Roman" w:hAnsi="Times New Roman" w:cs="Times New Roman"/>
          <w:b/>
          <w:bCs/>
          <w:color w:val="212529"/>
          <w:sz w:val="20"/>
          <w:szCs w:val="20"/>
          <w:shd w:val="clear" w:color="auto" w:fill="F4F4F4"/>
          <w:lang w:val="kk-KZ"/>
        </w:rPr>
        <w:lastRenderedPageBreak/>
        <w:t>6.Уилтон, Ник. HR-менеджментке кіріспе = An Introduction to Human Resource Management - Алматы: "Ұлттық аударма бюросы" ҚҚ, 2019. — 531 б.</w:t>
      </w:r>
    </w:p>
    <w:p w14:paraId="62922018" w14:textId="77777777" w:rsidR="009F449F" w:rsidRPr="00B644B7" w:rsidRDefault="009F449F" w:rsidP="009F449F">
      <w:pPr>
        <w:tabs>
          <w:tab w:val="left" w:pos="1170"/>
        </w:tabs>
        <w:spacing w:after="0" w:line="240" w:lineRule="auto"/>
        <w:contextualSpacing/>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7. М. Коннолли, Л. Хармс, Д. Мэйдмент Әлеуметтік жұмыс: контексі мен практикасы  – Нұр-Сұлтан: "Ұлттық аударма бюросы ҚҚ, 2020 – 382 б.</w:t>
      </w:r>
    </w:p>
    <w:p w14:paraId="1AE62405" w14:textId="77777777" w:rsidR="009F449F" w:rsidRPr="00B644B7" w:rsidRDefault="009F449F" w:rsidP="009F449F">
      <w:pPr>
        <w:tabs>
          <w:tab w:val="left" w:pos="1170"/>
        </w:tabs>
        <w:spacing w:after="0" w:line="240" w:lineRule="auto"/>
        <w:contextualSpacing/>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 xml:space="preserve">8. Стивен П. Роббинс, Тимати А. Джадж   </w:t>
      </w:r>
      <w:r w:rsidRPr="00B644B7">
        <w:rPr>
          <w:rFonts w:ascii="Times New Roman" w:hAnsi="Times New Roman" w:cs="Times New Roman"/>
          <w:color w:val="212529"/>
          <w:sz w:val="20"/>
          <w:szCs w:val="20"/>
          <w:shd w:val="clear" w:color="auto" w:fill="F4F4F4"/>
          <w:lang w:val="kk-KZ"/>
        </w:rPr>
        <w:br/>
      </w:r>
      <w:r w:rsidRPr="00B644B7">
        <w:rPr>
          <w:rFonts w:ascii="Times New Roman" w:hAnsi="Times New Roman" w:cs="Times New Roman"/>
          <w:b/>
          <w:bCs/>
          <w:color w:val="212529"/>
          <w:sz w:val="20"/>
          <w:szCs w:val="20"/>
          <w:shd w:val="clear" w:color="auto" w:fill="F4F4F4"/>
          <w:lang w:val="kk-KZ"/>
        </w:rPr>
        <w:t>Ұйымдық мінез-құлық негіздері = Essentials of Organizational Benavior [М  - Алматы: "Ұлттық аударма бюросы" ҚҚ, 2019 - 487 б.</w:t>
      </w:r>
    </w:p>
    <w:p w14:paraId="0A008B7E" w14:textId="77777777" w:rsidR="009F449F" w:rsidRPr="00B644B7" w:rsidRDefault="009F449F" w:rsidP="009F449F">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9. Р. У. Гриффин Менеджмент = Management  - Астана: "Ұлттық аударма бюросы" ҚҚ, 2018 - 766 б.</w:t>
      </w:r>
    </w:p>
    <w:p w14:paraId="51F412AD" w14:textId="77777777" w:rsidR="009F449F" w:rsidRPr="00B644B7" w:rsidRDefault="009F449F" w:rsidP="009F449F">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10.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1B7D4FA4" w14:textId="77777777" w:rsidR="009F449F" w:rsidRPr="00B644B7" w:rsidRDefault="009F449F" w:rsidP="009F449F">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11. Шиллинг, Мелисса А.Технологиялық инновациялардағы стратегиялық менеджмент = Strategic Management Technological Innovation - Алматы: "Ұлттық аударма бюросы" ҚҚ, 2019 - 378 б.</w:t>
      </w:r>
    </w:p>
    <w:p w14:paraId="3165036C" w14:textId="77777777" w:rsidR="009F449F" w:rsidRPr="00B644B7" w:rsidRDefault="009F449F" w:rsidP="009F449F">
      <w:pPr>
        <w:tabs>
          <w:tab w:val="left" w:pos="1110"/>
        </w:tabs>
        <w:spacing w:after="0" w:line="240" w:lineRule="auto"/>
        <w:contextualSpacing/>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12. О’Лири, Зина. Зерттеу жобасын жүргізу: негізгі нұсқаулық : монография - Алматы: "Ұлттық аударма бюросы" ҚҚ, 2020 - 470 б.</w:t>
      </w:r>
    </w:p>
    <w:p w14:paraId="0B410C98" w14:textId="77777777" w:rsidR="009F449F" w:rsidRPr="00B644B7" w:rsidRDefault="009F449F" w:rsidP="009F449F">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 xml:space="preserve">13. Шваб, Клаус.Төртінші индустриялық революция  = The Fourth Industrial Revolution : [монография] - Астана: "Ұлттық аударма бюросы" ҚҚ, 2018- 198 б. </w:t>
      </w:r>
    </w:p>
    <w:p w14:paraId="598CEC33" w14:textId="77777777" w:rsidR="009F449F" w:rsidRPr="00B644B7" w:rsidRDefault="009F449F" w:rsidP="009F449F">
      <w:pPr>
        <w:pBdr>
          <w:top w:val="nil"/>
          <w:left w:val="nil"/>
          <w:bottom w:val="nil"/>
          <w:right w:val="nil"/>
          <w:between w:val="nil"/>
        </w:pBdr>
        <w:spacing w:after="0"/>
        <w:rPr>
          <w:rFonts w:ascii="Times New Roman" w:eastAsia="Times New Roman" w:hAnsi="Times New Roman" w:cs="Times New Roman"/>
          <w:color w:val="000000" w:themeColor="text1"/>
          <w:kern w:val="36"/>
          <w:sz w:val="20"/>
          <w:szCs w:val="20"/>
          <w:lang w:val="kk-KZ"/>
        </w:rPr>
      </w:pPr>
    </w:p>
    <w:p w14:paraId="0E4E3739" w14:textId="77777777" w:rsidR="009F449F" w:rsidRPr="00B644B7" w:rsidRDefault="009F449F" w:rsidP="009F449F">
      <w:pPr>
        <w:pBdr>
          <w:top w:val="nil"/>
          <w:left w:val="nil"/>
          <w:bottom w:val="nil"/>
          <w:right w:val="nil"/>
          <w:between w:val="nil"/>
        </w:pBdr>
        <w:spacing w:after="0"/>
        <w:rPr>
          <w:rFonts w:ascii="Times New Roman" w:eastAsia="Times New Roman" w:hAnsi="Times New Roman" w:cs="Times New Roman"/>
          <w:color w:val="000000" w:themeColor="text1"/>
          <w:kern w:val="36"/>
          <w:sz w:val="20"/>
          <w:szCs w:val="20"/>
          <w:lang w:val="kk-KZ"/>
        </w:rPr>
      </w:pPr>
      <w:r w:rsidRPr="00B644B7">
        <w:rPr>
          <w:rFonts w:ascii="Times New Roman" w:eastAsia="Times New Roman" w:hAnsi="Times New Roman" w:cs="Times New Roman"/>
          <w:color w:val="000000" w:themeColor="text1"/>
          <w:kern w:val="36"/>
          <w:sz w:val="20"/>
          <w:szCs w:val="20"/>
          <w:lang w:val="kk-KZ"/>
        </w:rPr>
        <w:t>Ғаламтор ресурстары:</w:t>
      </w:r>
    </w:p>
    <w:p w14:paraId="69A93F40" w14:textId="77777777" w:rsidR="009F449F" w:rsidRPr="00B644B7" w:rsidRDefault="009F449F" w:rsidP="009F449F">
      <w:pPr>
        <w:spacing w:after="0" w:line="240" w:lineRule="auto"/>
        <w:rPr>
          <w:rFonts w:ascii="Times New Roman" w:eastAsia="Times New Roman" w:hAnsi="Times New Roman" w:cs="Times New Roman"/>
          <w:color w:val="000000" w:themeColor="text1"/>
          <w:kern w:val="36"/>
          <w:sz w:val="20"/>
          <w:szCs w:val="20"/>
          <w:lang w:val="kk-KZ"/>
        </w:rPr>
      </w:pPr>
      <w:r w:rsidRPr="00B644B7">
        <w:rPr>
          <w:rFonts w:ascii="Times New Roman" w:eastAsia="Times New Roman" w:hAnsi="Times New Roman" w:cs="Times New Roman"/>
          <w:color w:val="000000" w:themeColor="text1"/>
          <w:kern w:val="36"/>
          <w:sz w:val="20"/>
          <w:szCs w:val="20"/>
          <w:lang w:val="kk-KZ"/>
        </w:rPr>
        <w:t>1.</w:t>
      </w:r>
      <w:r w:rsidRPr="00B644B7">
        <w:rPr>
          <w:sz w:val="22"/>
          <w:szCs w:val="22"/>
        </w:rPr>
        <w:t xml:space="preserve"> </w:t>
      </w:r>
      <w:r w:rsidRPr="00B644B7">
        <w:rPr>
          <w:rFonts w:ascii="Times New Roman" w:eastAsia="Times New Roman" w:hAnsi="Times New Roman" w:cs="Times New Roman"/>
          <w:color w:val="000000" w:themeColor="text1"/>
          <w:kern w:val="36"/>
          <w:sz w:val="20"/>
          <w:szCs w:val="20"/>
          <w:lang w:val="kk-KZ"/>
        </w:rPr>
        <w:t>https://www.kaznu.kz </w:t>
      </w:r>
    </w:p>
    <w:p w14:paraId="1CEC6746" w14:textId="77777777" w:rsidR="009F449F" w:rsidRPr="00B644B7" w:rsidRDefault="009F449F" w:rsidP="009F449F">
      <w:pPr>
        <w:spacing w:after="0" w:line="240" w:lineRule="auto"/>
        <w:rPr>
          <w:rFonts w:ascii="Times New Roman" w:eastAsia="Times New Roman" w:hAnsi="Times New Roman" w:cs="Times New Roman"/>
          <w:color w:val="000000" w:themeColor="text1"/>
          <w:kern w:val="36"/>
          <w:sz w:val="20"/>
          <w:szCs w:val="20"/>
          <w:lang w:val="kk-KZ"/>
        </w:rPr>
      </w:pPr>
      <w:r w:rsidRPr="00B644B7">
        <w:rPr>
          <w:rFonts w:ascii="Times New Roman" w:eastAsia="Times New Roman" w:hAnsi="Times New Roman" w:cs="Times New Roman"/>
          <w:color w:val="000000" w:themeColor="text1"/>
          <w:kern w:val="36"/>
          <w:sz w:val="20"/>
          <w:szCs w:val="20"/>
          <w:lang w:val="kk-KZ"/>
        </w:rPr>
        <w:t>2. https://adilet.zan.kz › kaz</w:t>
      </w:r>
    </w:p>
    <w:p w14:paraId="3442A6EC" w14:textId="77777777" w:rsidR="009F449F" w:rsidRPr="00B644B7" w:rsidRDefault="009F449F" w:rsidP="009F449F">
      <w:pPr>
        <w:tabs>
          <w:tab w:val="left" w:pos="39"/>
        </w:tabs>
        <w:spacing w:after="0" w:line="240" w:lineRule="auto"/>
        <w:contextualSpacing/>
        <w:jc w:val="both"/>
        <w:rPr>
          <w:rFonts w:ascii="Times New Roman" w:eastAsia="Calibri" w:hAnsi="Times New Roman" w:cs="Times New Roman"/>
          <w:bCs/>
          <w:color w:val="000000" w:themeColor="text1"/>
          <w:sz w:val="20"/>
          <w:szCs w:val="20"/>
          <w:lang w:val="kk-KZ"/>
        </w:rPr>
      </w:pPr>
      <w:r w:rsidRPr="00B644B7">
        <w:rPr>
          <w:rFonts w:ascii="Times New Roman" w:eastAsia="Times New Roman" w:hAnsi="Times New Roman" w:cs="Times New Roman"/>
          <w:color w:val="000000" w:themeColor="text1"/>
          <w:kern w:val="36"/>
          <w:sz w:val="20"/>
          <w:szCs w:val="20"/>
          <w:lang w:val="kk-KZ" w:eastAsia="ru-RU"/>
        </w:rPr>
        <w:t>3.</w:t>
      </w:r>
      <w:r w:rsidRPr="00B644B7">
        <w:rPr>
          <w:sz w:val="22"/>
          <w:szCs w:val="22"/>
          <w:lang w:val="en-US" w:eastAsia="ru-RU"/>
        </w:rPr>
        <w:t xml:space="preserve"> </w:t>
      </w:r>
      <w:r w:rsidRPr="00B644B7">
        <w:rPr>
          <w:rFonts w:ascii="Times New Roman" w:eastAsia="Times New Roman" w:hAnsi="Times New Roman" w:cs="Times New Roman"/>
          <w:color w:val="000000" w:themeColor="text1"/>
          <w:kern w:val="36"/>
          <w:sz w:val="20"/>
          <w:szCs w:val="20"/>
          <w:lang w:val="kk-KZ" w:eastAsia="ru-RU"/>
        </w:rPr>
        <w:t>https://egemen.kz</w:t>
      </w:r>
    </w:p>
    <w:bookmarkEnd w:id="0"/>
    <w:p w14:paraId="0341BB7A" w14:textId="7C0A71F0" w:rsidR="009F449F" w:rsidRPr="009F449F" w:rsidRDefault="009F449F" w:rsidP="009F449F">
      <w:pPr>
        <w:tabs>
          <w:tab w:val="left" w:pos="1770"/>
        </w:tabs>
        <w:rPr>
          <w:lang w:val="kk-KZ"/>
        </w:rPr>
      </w:pPr>
    </w:p>
    <w:sectPr w:rsidR="009F449F" w:rsidRPr="009F44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963CA2"/>
    <w:multiLevelType w:val="hybridMultilevel"/>
    <w:tmpl w:val="B118904A"/>
    <w:lvl w:ilvl="0" w:tplc="9A08B290">
      <w:start w:val="1"/>
      <w:numFmt w:val="decimal"/>
      <w:lvlText w:val="%1."/>
      <w:lvlJc w:val="left"/>
      <w:pPr>
        <w:ind w:left="399" w:hanging="360"/>
      </w:pPr>
      <w:rPr>
        <w:rFonts w:eastAsia="Calibri" w:hint="default"/>
        <w:b w:val="0"/>
      </w:rPr>
    </w:lvl>
    <w:lvl w:ilvl="1" w:tplc="04190019" w:tentative="1">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abstractNum w:abstractNumId="1" w15:restartNumberingAfterBreak="0">
    <w:nsid w:val="5F1A2D2D"/>
    <w:multiLevelType w:val="hybridMultilevel"/>
    <w:tmpl w:val="7F08C3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35406161">
    <w:abstractNumId w:val="0"/>
  </w:num>
  <w:num w:numId="2" w16cid:durableId="10464871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4C7"/>
    <w:rsid w:val="004B281C"/>
    <w:rsid w:val="009F449F"/>
    <w:rsid w:val="00DF14C7"/>
    <w:rsid w:val="00EF6081"/>
    <w:rsid w:val="00FA18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47D29"/>
  <w15:chartTrackingRefBased/>
  <w15:docId w15:val="{8AD87EA4-7172-4356-8CA5-A80D8D9DC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1890"/>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4B281C"/>
    <w:pPr>
      <w:spacing w:line="240" w:lineRule="auto"/>
      <w:ind w:left="720"/>
      <w:contextualSpacing/>
    </w:pPr>
    <w:rPr>
      <w:rFonts w:ascii="Times New Roman" w:hAnsi="Times New Roman"/>
      <w:sz w:val="28"/>
      <w:szCs w:val="22"/>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4B281C"/>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1076</Words>
  <Characters>6139</Characters>
  <Application>Microsoft Office Word</Application>
  <DocSecurity>0</DocSecurity>
  <Lines>51</Lines>
  <Paragraphs>14</Paragraphs>
  <ScaleCrop>false</ScaleCrop>
  <Company/>
  <LinksUpToDate>false</LinksUpToDate>
  <CharactersWithSpaces>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Abraliyev</dc:creator>
  <cp:keywords/>
  <dc:description/>
  <cp:lastModifiedBy>Onal Abraliyev</cp:lastModifiedBy>
  <cp:revision>4</cp:revision>
  <dcterms:created xsi:type="dcterms:W3CDTF">2022-12-15T15:17:00Z</dcterms:created>
  <dcterms:modified xsi:type="dcterms:W3CDTF">2022-12-16T03:32:00Z</dcterms:modified>
</cp:coreProperties>
</file>